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5A98972" w14:textId="5E7EED75" w:rsidR="004C10E3" w:rsidRDefault="003D07CA">
      <w:pPr>
        <w:rPr>
          <w:lang w:val="en-GB"/>
        </w:rPr>
      </w:pPr>
      <w:r>
        <w:rPr>
          <w:b/>
          <w:lang w:val="en-GB"/>
        </w:rPr>
        <w:t xml:space="preserve">Walk Report </w:t>
      </w:r>
      <w:r w:rsidR="00233407">
        <w:rPr>
          <w:b/>
          <w:lang w:val="en-GB"/>
        </w:rPr>
        <w:t xml:space="preserve">Frogmore </w:t>
      </w:r>
      <w:r w:rsidR="003E3B2F">
        <w:rPr>
          <w:b/>
          <w:lang w:val="en-GB"/>
        </w:rPr>
        <w:t>C</w:t>
      </w:r>
      <w:r w:rsidR="00233407">
        <w:rPr>
          <w:b/>
          <w:lang w:val="en-GB"/>
        </w:rPr>
        <w:t>emetery</w:t>
      </w:r>
      <w:r>
        <w:rPr>
          <w:b/>
          <w:lang w:val="en-GB"/>
        </w:rPr>
        <w:t xml:space="preserve"> and TSR’s 3</w:t>
      </w:r>
      <w:r w:rsidRPr="003D07CA">
        <w:rPr>
          <w:b/>
          <w:vertAlign w:val="superscript"/>
          <w:lang w:val="en-GB"/>
        </w:rPr>
        <w:t>rd</w:t>
      </w:r>
      <w:r>
        <w:rPr>
          <w:b/>
          <w:lang w:val="en-GB"/>
        </w:rPr>
        <w:t xml:space="preserve"> July 2019</w:t>
      </w:r>
    </w:p>
    <w:p w14:paraId="3425100D" w14:textId="4E5ED69E" w:rsidR="003D07CA" w:rsidRDefault="003D07CA">
      <w:pPr>
        <w:rPr>
          <w:lang w:val="en-GB"/>
        </w:rPr>
      </w:pPr>
      <w:r>
        <w:rPr>
          <w:lang w:val="en-GB"/>
        </w:rPr>
        <w:t xml:space="preserve">Wednesday Walkers started at Frogmore Cemetery, located on </w:t>
      </w:r>
      <w:proofErr w:type="spellStart"/>
      <w:r>
        <w:rPr>
          <w:lang w:val="en-GB"/>
        </w:rPr>
        <w:t>Balleyhooley</w:t>
      </w:r>
      <w:proofErr w:type="spellEnd"/>
      <w:r>
        <w:rPr>
          <w:lang w:val="en-GB"/>
        </w:rPr>
        <w:t xml:space="preserve"> Road just out of Frogmore. We drove back to </w:t>
      </w:r>
      <w:proofErr w:type="spellStart"/>
      <w:r>
        <w:rPr>
          <w:lang w:val="en-GB"/>
        </w:rPr>
        <w:t>Boorowa</w:t>
      </w:r>
      <w:proofErr w:type="spellEnd"/>
      <w:r>
        <w:rPr>
          <w:lang w:val="en-GB"/>
        </w:rPr>
        <w:t xml:space="preserve"> for a lunch stop at Red Hill Environmental Reserve (</w:t>
      </w:r>
      <w:proofErr w:type="spellStart"/>
      <w:r>
        <w:rPr>
          <w:lang w:val="en-GB"/>
        </w:rPr>
        <w:t>Pudman</w:t>
      </w:r>
      <w:proofErr w:type="spellEnd"/>
      <w:r w:rsidR="00661826">
        <w:rPr>
          <w:lang w:val="en-GB"/>
        </w:rPr>
        <w:t xml:space="preserve"> S</w:t>
      </w:r>
      <w:bookmarkStart w:id="0" w:name="_GoBack"/>
      <w:bookmarkEnd w:id="0"/>
      <w:r>
        <w:rPr>
          <w:lang w:val="en-GB"/>
        </w:rPr>
        <w:t xml:space="preserve">treet), a demonstration site for protecting endangered flora and fauna, before heading to </w:t>
      </w:r>
      <w:proofErr w:type="spellStart"/>
      <w:r>
        <w:rPr>
          <w:lang w:val="en-GB"/>
        </w:rPr>
        <w:t>Tarengo</w:t>
      </w:r>
      <w:proofErr w:type="spellEnd"/>
      <w:r>
        <w:rPr>
          <w:lang w:val="en-GB"/>
        </w:rPr>
        <w:t xml:space="preserve"> Travelling Stock Reserve on </w:t>
      </w:r>
      <w:proofErr w:type="spellStart"/>
      <w:r>
        <w:rPr>
          <w:lang w:val="en-GB"/>
        </w:rPr>
        <w:t>Cunningar</w:t>
      </w:r>
      <w:proofErr w:type="spellEnd"/>
      <w:r>
        <w:rPr>
          <w:lang w:val="en-GB"/>
        </w:rPr>
        <w:t xml:space="preserve"> Road, south-west of </w:t>
      </w:r>
      <w:proofErr w:type="spellStart"/>
      <w:r>
        <w:rPr>
          <w:lang w:val="en-GB"/>
        </w:rPr>
        <w:t>Boorowa</w:t>
      </w:r>
      <w:proofErr w:type="spellEnd"/>
      <w:r>
        <w:rPr>
          <w:lang w:val="en-GB"/>
        </w:rPr>
        <w:t xml:space="preserve">. The final stop was at </w:t>
      </w:r>
      <w:proofErr w:type="spellStart"/>
      <w:r>
        <w:rPr>
          <w:lang w:val="en-GB"/>
        </w:rPr>
        <w:t>Kangiara</w:t>
      </w:r>
      <w:proofErr w:type="spellEnd"/>
      <w:r>
        <w:rPr>
          <w:lang w:val="en-GB"/>
        </w:rPr>
        <w:t xml:space="preserve"> TSR on the Lachlan Valley Way to assess the potential for a future visit. </w:t>
      </w:r>
    </w:p>
    <w:p w14:paraId="5F3B576A" w14:textId="5B160607" w:rsidR="003D07CA" w:rsidRPr="003D07CA" w:rsidRDefault="003D07CA">
      <w:pPr>
        <w:rPr>
          <w:b/>
          <w:bCs/>
          <w:lang w:val="en-GB"/>
        </w:rPr>
      </w:pPr>
      <w:r w:rsidRPr="003D07CA">
        <w:rPr>
          <w:b/>
          <w:bCs/>
          <w:lang w:val="en-GB"/>
        </w:rPr>
        <w:t>Report by Alan Ford</w:t>
      </w:r>
    </w:p>
    <w:p w14:paraId="440AA591" w14:textId="0CE5996B" w:rsidR="00233407" w:rsidRDefault="00233407">
      <w:pPr>
        <w:rPr>
          <w:lang w:val="en-GB"/>
        </w:rPr>
      </w:pPr>
      <w:r>
        <w:rPr>
          <w:lang w:val="en-GB"/>
        </w:rPr>
        <w:t>A good crowd turned out for this long day at Frogmore and other places.</w:t>
      </w:r>
    </w:p>
    <w:p w14:paraId="677E8CA2" w14:textId="7BA5D701" w:rsidR="00233407" w:rsidRDefault="00233407">
      <w:pPr>
        <w:rPr>
          <w:lang w:val="en-GB"/>
        </w:rPr>
      </w:pPr>
      <w:r>
        <w:rPr>
          <w:lang w:val="en-GB"/>
        </w:rPr>
        <w:t xml:space="preserve">After you go through the gate into the outer paddock you travel upslope to the tall solemn forest of </w:t>
      </w:r>
      <w:r w:rsidRPr="00233407">
        <w:rPr>
          <w:i/>
          <w:lang w:val="en-GB"/>
        </w:rPr>
        <w:t xml:space="preserve">Eucalyptus </w:t>
      </w:r>
      <w:proofErr w:type="spellStart"/>
      <w:r w:rsidRPr="00233407">
        <w:rPr>
          <w:i/>
          <w:lang w:val="en-GB"/>
        </w:rPr>
        <w:t>sideroxylon</w:t>
      </w:r>
      <w:proofErr w:type="spellEnd"/>
      <w:r w:rsidR="009211BB">
        <w:rPr>
          <w:lang w:val="en-GB"/>
        </w:rPr>
        <w:t xml:space="preserve"> </w:t>
      </w:r>
      <w:r>
        <w:rPr>
          <w:lang w:val="en-GB"/>
        </w:rPr>
        <w:t>that constitutes the Palace Guard of Frogmore cemetery.</w:t>
      </w:r>
    </w:p>
    <w:p w14:paraId="7CE5FE56" w14:textId="3D5069B4" w:rsidR="00233407" w:rsidRPr="00812154" w:rsidRDefault="00233407">
      <w:pPr>
        <w:rPr>
          <w:lang w:val="en-GB"/>
        </w:rPr>
      </w:pPr>
      <w:r>
        <w:rPr>
          <w:lang w:val="en-GB"/>
        </w:rPr>
        <w:t xml:space="preserve">When you enter the cemetery you are confronted by </w:t>
      </w:r>
      <w:proofErr w:type="spellStart"/>
      <w:r w:rsidRPr="00233407">
        <w:rPr>
          <w:i/>
          <w:lang w:val="en-GB"/>
        </w:rPr>
        <w:t>Dianella</w:t>
      </w:r>
      <w:proofErr w:type="spellEnd"/>
      <w:r w:rsidRPr="00233407">
        <w:rPr>
          <w:i/>
          <w:lang w:val="en-GB"/>
        </w:rPr>
        <w:t xml:space="preserve"> </w:t>
      </w:r>
      <w:proofErr w:type="spellStart"/>
      <w:r>
        <w:rPr>
          <w:i/>
          <w:lang w:val="en-GB"/>
        </w:rPr>
        <w:t>revoluta</w:t>
      </w:r>
      <w:proofErr w:type="spellEnd"/>
      <w:r>
        <w:rPr>
          <w:lang w:val="en-GB"/>
        </w:rPr>
        <w:t xml:space="preserve"> and </w:t>
      </w:r>
      <w:proofErr w:type="spellStart"/>
      <w:r>
        <w:rPr>
          <w:i/>
          <w:lang w:val="en-GB"/>
        </w:rPr>
        <w:t>Chrysocephalum</w:t>
      </w:r>
      <w:proofErr w:type="spellEnd"/>
      <w:r>
        <w:rPr>
          <w:i/>
          <w:lang w:val="en-GB"/>
        </w:rPr>
        <w:t xml:space="preserve"> </w:t>
      </w:r>
      <w:proofErr w:type="spellStart"/>
      <w:r>
        <w:rPr>
          <w:i/>
          <w:lang w:val="en-GB"/>
        </w:rPr>
        <w:t>semipapposum</w:t>
      </w:r>
      <w:proofErr w:type="spellEnd"/>
      <w:r>
        <w:rPr>
          <w:lang w:val="en-GB"/>
        </w:rPr>
        <w:t xml:space="preserve">. After that you have to deal with more tall trees, </w:t>
      </w:r>
      <w:r>
        <w:rPr>
          <w:i/>
          <w:lang w:val="en-GB"/>
        </w:rPr>
        <w:t xml:space="preserve">Eucalyptus </w:t>
      </w:r>
      <w:proofErr w:type="spellStart"/>
      <w:r>
        <w:rPr>
          <w:i/>
          <w:lang w:val="en-GB"/>
        </w:rPr>
        <w:t>albens</w:t>
      </w:r>
      <w:proofErr w:type="spellEnd"/>
      <w:r>
        <w:rPr>
          <w:i/>
          <w:lang w:val="en-GB"/>
        </w:rPr>
        <w:t xml:space="preserve"> and </w:t>
      </w:r>
      <w:r w:rsidR="009211BB">
        <w:rPr>
          <w:i/>
          <w:lang w:val="en-GB"/>
        </w:rPr>
        <w:t>E</w:t>
      </w:r>
      <w:r>
        <w:rPr>
          <w:i/>
          <w:lang w:val="en-GB"/>
        </w:rPr>
        <w:t xml:space="preserve">ucalyptus </w:t>
      </w:r>
      <w:proofErr w:type="spellStart"/>
      <w:r>
        <w:rPr>
          <w:i/>
          <w:lang w:val="en-GB"/>
        </w:rPr>
        <w:t>polyanthemos</w:t>
      </w:r>
      <w:proofErr w:type="spellEnd"/>
      <w:r>
        <w:rPr>
          <w:lang w:val="en-GB"/>
        </w:rPr>
        <w:t xml:space="preserve"> stretching the neck with their overwhelming height.</w:t>
      </w:r>
      <w:r w:rsidR="00812154">
        <w:rPr>
          <w:lang w:val="en-GB"/>
        </w:rPr>
        <w:t xml:space="preserve"> The smaller tree </w:t>
      </w:r>
      <w:proofErr w:type="spellStart"/>
      <w:r w:rsidR="00812154" w:rsidRPr="00812154">
        <w:rPr>
          <w:i/>
          <w:lang w:val="en-GB"/>
        </w:rPr>
        <w:t>Callitris</w:t>
      </w:r>
      <w:proofErr w:type="spellEnd"/>
      <w:r w:rsidR="00812154" w:rsidRPr="00812154">
        <w:rPr>
          <w:i/>
          <w:lang w:val="en-GB"/>
        </w:rPr>
        <w:t xml:space="preserve"> </w:t>
      </w:r>
      <w:proofErr w:type="spellStart"/>
      <w:r w:rsidR="00812154" w:rsidRPr="00812154">
        <w:rPr>
          <w:i/>
          <w:lang w:val="en-GB"/>
        </w:rPr>
        <w:t>endllicheri</w:t>
      </w:r>
      <w:proofErr w:type="spellEnd"/>
      <w:r w:rsidR="00812154">
        <w:rPr>
          <w:i/>
          <w:lang w:val="en-GB"/>
        </w:rPr>
        <w:t xml:space="preserve"> </w:t>
      </w:r>
      <w:r w:rsidR="00812154">
        <w:rPr>
          <w:lang w:val="en-GB"/>
        </w:rPr>
        <w:t>then presented itself to inspection at an easier height.</w:t>
      </w:r>
    </w:p>
    <w:p w14:paraId="1E5B2121" w14:textId="00E240B1" w:rsidR="00233407" w:rsidRDefault="00233407">
      <w:pPr>
        <w:rPr>
          <w:lang w:val="en-GB"/>
        </w:rPr>
      </w:pPr>
      <w:r>
        <w:rPr>
          <w:lang w:val="en-GB"/>
        </w:rPr>
        <w:t xml:space="preserve">You then turn to the shrub layer, the agreed identification of </w:t>
      </w:r>
      <w:r>
        <w:rPr>
          <w:i/>
          <w:lang w:val="en-GB"/>
        </w:rPr>
        <w:t xml:space="preserve">Acacia </w:t>
      </w:r>
      <w:proofErr w:type="spellStart"/>
      <w:r>
        <w:rPr>
          <w:i/>
          <w:lang w:val="en-GB"/>
        </w:rPr>
        <w:t>verniciflua</w:t>
      </w:r>
      <w:proofErr w:type="spellEnd"/>
      <w:r>
        <w:rPr>
          <w:i/>
          <w:lang w:val="en-GB"/>
        </w:rPr>
        <w:t xml:space="preserve"> </w:t>
      </w:r>
      <w:r>
        <w:rPr>
          <w:lang w:val="en-GB"/>
        </w:rPr>
        <w:t xml:space="preserve">and </w:t>
      </w:r>
      <w:r w:rsidR="003E3B2F">
        <w:rPr>
          <w:lang w:val="en-GB"/>
        </w:rPr>
        <w:t xml:space="preserve">the newly named </w:t>
      </w:r>
      <w:proofErr w:type="spellStart"/>
      <w:r w:rsidR="00812154">
        <w:rPr>
          <w:i/>
          <w:lang w:val="en-GB"/>
        </w:rPr>
        <w:t>Cassinia</w:t>
      </w:r>
      <w:proofErr w:type="spellEnd"/>
      <w:r w:rsidR="00812154">
        <w:rPr>
          <w:i/>
          <w:lang w:val="en-GB"/>
        </w:rPr>
        <w:t xml:space="preserve"> </w:t>
      </w:r>
      <w:proofErr w:type="spellStart"/>
      <w:r>
        <w:rPr>
          <w:i/>
          <w:lang w:val="en-GB"/>
        </w:rPr>
        <w:t>sifton</w:t>
      </w:r>
      <w:proofErr w:type="spellEnd"/>
      <w:r w:rsidR="003E3B2F">
        <w:rPr>
          <w:i/>
          <w:lang w:val="en-GB"/>
        </w:rPr>
        <w:t xml:space="preserve"> </w:t>
      </w:r>
      <w:r w:rsidR="003E3B2F">
        <w:rPr>
          <w:iCs/>
          <w:lang w:val="en-GB"/>
        </w:rPr>
        <w:t xml:space="preserve">(formerly known as C. </w:t>
      </w:r>
      <w:proofErr w:type="spellStart"/>
      <w:r w:rsidR="003E3B2F">
        <w:rPr>
          <w:iCs/>
          <w:lang w:val="en-GB"/>
        </w:rPr>
        <w:t>arcuata</w:t>
      </w:r>
      <w:proofErr w:type="spellEnd"/>
      <w:r w:rsidR="003E3B2F">
        <w:rPr>
          <w:iCs/>
          <w:lang w:val="en-GB"/>
        </w:rPr>
        <w:t>)</w:t>
      </w:r>
      <w:r>
        <w:rPr>
          <w:lang w:val="en-GB"/>
        </w:rPr>
        <w:t xml:space="preserve">. </w:t>
      </w:r>
      <w:r w:rsidR="00812154">
        <w:rPr>
          <w:lang w:val="en-GB"/>
        </w:rPr>
        <w:t xml:space="preserve">There was also </w:t>
      </w:r>
      <w:proofErr w:type="spellStart"/>
      <w:r w:rsidR="00812154" w:rsidRPr="00812154">
        <w:rPr>
          <w:i/>
          <w:lang w:val="en-GB"/>
        </w:rPr>
        <w:t>Cassinia</w:t>
      </w:r>
      <w:proofErr w:type="spellEnd"/>
      <w:r w:rsidR="00812154" w:rsidRPr="00812154">
        <w:rPr>
          <w:i/>
          <w:lang w:val="en-GB"/>
        </w:rPr>
        <w:t xml:space="preserve"> </w:t>
      </w:r>
      <w:proofErr w:type="spellStart"/>
      <w:r w:rsidR="00812154" w:rsidRPr="00812154">
        <w:rPr>
          <w:i/>
          <w:lang w:val="en-GB"/>
        </w:rPr>
        <w:t>quinquefaria</w:t>
      </w:r>
      <w:proofErr w:type="spellEnd"/>
      <w:r w:rsidR="00812154">
        <w:rPr>
          <w:lang w:val="en-GB"/>
        </w:rPr>
        <w:t xml:space="preserve"> and </w:t>
      </w:r>
      <w:proofErr w:type="spellStart"/>
      <w:r w:rsidR="00812154">
        <w:rPr>
          <w:i/>
          <w:lang w:val="en-GB"/>
        </w:rPr>
        <w:t>Cryptandra</w:t>
      </w:r>
      <w:proofErr w:type="spellEnd"/>
      <w:r w:rsidR="00812154">
        <w:rPr>
          <w:i/>
          <w:lang w:val="en-GB"/>
        </w:rPr>
        <w:t xml:space="preserve"> </w:t>
      </w:r>
      <w:proofErr w:type="spellStart"/>
      <w:r w:rsidR="00812154">
        <w:rPr>
          <w:i/>
          <w:lang w:val="en-GB"/>
        </w:rPr>
        <w:t>amara</w:t>
      </w:r>
      <w:proofErr w:type="spellEnd"/>
      <w:r w:rsidR="00812154">
        <w:rPr>
          <w:lang w:val="en-GB"/>
        </w:rPr>
        <w:t>, just to ease the identification crisis that tends to rise over these new places.</w:t>
      </w:r>
    </w:p>
    <w:p w14:paraId="2912BA71" w14:textId="7EBC115F" w:rsidR="00812154" w:rsidRDefault="00812154">
      <w:pPr>
        <w:rPr>
          <w:lang w:val="en-GB"/>
        </w:rPr>
      </w:pPr>
      <w:r>
        <w:rPr>
          <w:lang w:val="en-GB"/>
        </w:rPr>
        <w:t xml:space="preserve">There are a whole range of smaller plants, thankfully some of these are quite familiar. Four </w:t>
      </w:r>
      <w:r w:rsidR="003E3B2F">
        <w:rPr>
          <w:lang w:val="en-GB"/>
        </w:rPr>
        <w:t>species</w:t>
      </w:r>
      <w:r>
        <w:rPr>
          <w:lang w:val="en-GB"/>
        </w:rPr>
        <w:t xml:space="preserve"> of </w:t>
      </w:r>
      <w:proofErr w:type="spellStart"/>
      <w:r>
        <w:rPr>
          <w:i/>
          <w:lang w:val="en-GB"/>
        </w:rPr>
        <w:t>Lomandra</w:t>
      </w:r>
      <w:proofErr w:type="spellEnd"/>
      <w:r>
        <w:rPr>
          <w:lang w:val="en-GB"/>
        </w:rPr>
        <w:t xml:space="preserve">, grasses such as </w:t>
      </w:r>
      <w:proofErr w:type="spellStart"/>
      <w:r>
        <w:rPr>
          <w:i/>
          <w:lang w:val="en-GB"/>
        </w:rPr>
        <w:t>Themeda</w:t>
      </w:r>
      <w:proofErr w:type="spellEnd"/>
      <w:r>
        <w:rPr>
          <w:i/>
          <w:lang w:val="en-GB"/>
        </w:rPr>
        <w:t xml:space="preserve"> </w:t>
      </w:r>
      <w:proofErr w:type="spellStart"/>
      <w:r w:rsidR="00AB336A">
        <w:rPr>
          <w:i/>
          <w:lang w:val="en-GB"/>
        </w:rPr>
        <w:t>triandra</w:t>
      </w:r>
      <w:proofErr w:type="spellEnd"/>
      <w:r>
        <w:rPr>
          <w:lang w:val="en-GB"/>
        </w:rPr>
        <w:t xml:space="preserve"> and right on the ground, </w:t>
      </w:r>
      <w:proofErr w:type="spellStart"/>
      <w:r>
        <w:rPr>
          <w:i/>
          <w:lang w:val="en-GB"/>
        </w:rPr>
        <w:t>Solenogyne</w:t>
      </w:r>
      <w:proofErr w:type="spellEnd"/>
      <w:r>
        <w:rPr>
          <w:i/>
          <w:lang w:val="en-GB"/>
        </w:rPr>
        <w:t xml:space="preserve"> </w:t>
      </w:r>
      <w:proofErr w:type="spellStart"/>
      <w:r>
        <w:rPr>
          <w:i/>
          <w:lang w:val="en-GB"/>
        </w:rPr>
        <w:t>domin</w:t>
      </w:r>
      <w:r w:rsidR="003E3B2F">
        <w:rPr>
          <w:i/>
          <w:lang w:val="en-GB"/>
        </w:rPr>
        <w:t>i</w:t>
      </w:r>
      <w:r>
        <w:rPr>
          <w:i/>
          <w:lang w:val="en-GB"/>
        </w:rPr>
        <w:t>i</w:t>
      </w:r>
      <w:proofErr w:type="spellEnd"/>
      <w:r w:rsidR="009211BB">
        <w:rPr>
          <w:i/>
          <w:lang w:val="en-GB"/>
        </w:rPr>
        <w:t xml:space="preserve">. </w:t>
      </w:r>
      <w:r w:rsidR="009211BB">
        <w:rPr>
          <w:lang w:val="en-GB"/>
        </w:rPr>
        <w:t xml:space="preserve">There was also a </w:t>
      </w:r>
      <w:proofErr w:type="spellStart"/>
      <w:r w:rsidR="009211BB">
        <w:rPr>
          <w:i/>
          <w:lang w:val="en-GB"/>
        </w:rPr>
        <w:t>Coronidium</w:t>
      </w:r>
      <w:proofErr w:type="spellEnd"/>
      <w:r w:rsidR="009211BB">
        <w:rPr>
          <w:lang w:val="en-GB"/>
        </w:rPr>
        <w:t>. We just knew it as a familiar genus, as with so many of these plants at a new location the species is a difficult question.</w:t>
      </w:r>
    </w:p>
    <w:p w14:paraId="4E875784" w14:textId="35E2C158" w:rsidR="009211BB" w:rsidRDefault="009211BB">
      <w:pPr>
        <w:rPr>
          <w:lang w:val="en-GB"/>
        </w:rPr>
      </w:pPr>
      <w:r>
        <w:rPr>
          <w:lang w:val="en-GB"/>
        </w:rPr>
        <w:t xml:space="preserve">On the way out we came to the conclusion that we were looking at </w:t>
      </w:r>
      <w:r>
        <w:rPr>
          <w:i/>
          <w:lang w:val="en-GB"/>
        </w:rPr>
        <w:t xml:space="preserve">Eucalyptus </w:t>
      </w:r>
      <w:proofErr w:type="spellStart"/>
      <w:r>
        <w:rPr>
          <w:i/>
          <w:lang w:val="en-GB"/>
        </w:rPr>
        <w:t>dealbata</w:t>
      </w:r>
      <w:proofErr w:type="spellEnd"/>
      <w:r>
        <w:rPr>
          <w:lang w:val="en-GB"/>
        </w:rPr>
        <w:t>. Something really new for the expedition.</w:t>
      </w:r>
    </w:p>
    <w:p w14:paraId="39355452" w14:textId="28CD5CC0" w:rsidR="009211BB" w:rsidRDefault="009211BB">
      <w:pPr>
        <w:rPr>
          <w:lang w:val="en-GB"/>
        </w:rPr>
      </w:pPr>
      <w:r>
        <w:rPr>
          <w:lang w:val="en-GB"/>
        </w:rPr>
        <w:t xml:space="preserve">We lunched at Red </w:t>
      </w:r>
      <w:r w:rsidR="00707900">
        <w:rPr>
          <w:lang w:val="en-GB"/>
        </w:rPr>
        <w:t>H</w:t>
      </w:r>
      <w:r>
        <w:rPr>
          <w:lang w:val="en-GB"/>
        </w:rPr>
        <w:t xml:space="preserve">ill </w:t>
      </w:r>
      <w:r w:rsidR="00707900">
        <w:rPr>
          <w:lang w:val="en-GB"/>
        </w:rPr>
        <w:t xml:space="preserve">Environmental </w:t>
      </w:r>
      <w:r>
        <w:rPr>
          <w:lang w:val="en-GB"/>
        </w:rPr>
        <w:t xml:space="preserve">Reserve at </w:t>
      </w:r>
      <w:proofErr w:type="spellStart"/>
      <w:r>
        <w:rPr>
          <w:lang w:val="en-GB"/>
        </w:rPr>
        <w:t>Boorowa</w:t>
      </w:r>
      <w:proofErr w:type="spellEnd"/>
      <w:r>
        <w:rPr>
          <w:lang w:val="en-GB"/>
        </w:rPr>
        <w:t>, a small grassy woodland remnant with a surprising range of plant life and a tribute to those who had preserved it.</w:t>
      </w:r>
    </w:p>
    <w:p w14:paraId="2998ECD5" w14:textId="74D1C527" w:rsidR="00707900" w:rsidRDefault="009211BB">
      <w:pPr>
        <w:rPr>
          <w:lang w:val="en-GB"/>
        </w:rPr>
      </w:pPr>
      <w:r>
        <w:rPr>
          <w:lang w:val="en-GB"/>
        </w:rPr>
        <w:t xml:space="preserve">After that we made a brief visit to </w:t>
      </w:r>
      <w:proofErr w:type="spellStart"/>
      <w:r>
        <w:rPr>
          <w:lang w:val="en-GB"/>
        </w:rPr>
        <w:t>Tarengo</w:t>
      </w:r>
      <w:proofErr w:type="spellEnd"/>
      <w:r>
        <w:rPr>
          <w:lang w:val="en-GB"/>
        </w:rPr>
        <w:t xml:space="preserve"> Travelling Stock Reserve, a grassland that needs protection.</w:t>
      </w:r>
      <w:r w:rsidR="00707900">
        <w:rPr>
          <w:lang w:val="en-GB"/>
        </w:rPr>
        <w:t xml:space="preserve"> We were careful not to tread on the emerging </w:t>
      </w:r>
      <w:proofErr w:type="spellStart"/>
      <w:r w:rsidR="00707900" w:rsidRPr="00707900">
        <w:rPr>
          <w:i/>
          <w:iCs/>
          <w:lang w:val="en-GB"/>
        </w:rPr>
        <w:t>Prasophyllum</w:t>
      </w:r>
      <w:proofErr w:type="spellEnd"/>
      <w:r w:rsidR="00707900" w:rsidRPr="00707900">
        <w:rPr>
          <w:i/>
          <w:iCs/>
          <w:lang w:val="en-GB"/>
        </w:rPr>
        <w:t xml:space="preserve"> </w:t>
      </w:r>
      <w:proofErr w:type="spellStart"/>
      <w:r w:rsidR="00707900" w:rsidRPr="00707900">
        <w:rPr>
          <w:i/>
          <w:iCs/>
          <w:lang w:val="en-GB"/>
        </w:rPr>
        <w:t>petilum</w:t>
      </w:r>
      <w:proofErr w:type="spellEnd"/>
      <w:r w:rsidR="00707900">
        <w:rPr>
          <w:lang w:val="en-GB"/>
        </w:rPr>
        <w:t xml:space="preserve"> and lamented the thick thatched </w:t>
      </w:r>
      <w:proofErr w:type="spellStart"/>
      <w:r w:rsidR="00707900" w:rsidRPr="00707900">
        <w:rPr>
          <w:i/>
          <w:iCs/>
          <w:lang w:val="en-GB"/>
        </w:rPr>
        <w:t>Themeda</w:t>
      </w:r>
      <w:proofErr w:type="spellEnd"/>
      <w:r w:rsidR="00707900" w:rsidRPr="00707900">
        <w:rPr>
          <w:i/>
          <w:iCs/>
          <w:lang w:val="en-GB"/>
        </w:rPr>
        <w:t xml:space="preserve"> </w:t>
      </w:r>
      <w:proofErr w:type="spellStart"/>
      <w:r w:rsidR="00AB336A">
        <w:rPr>
          <w:i/>
          <w:iCs/>
          <w:lang w:val="en-GB"/>
        </w:rPr>
        <w:t>triandra</w:t>
      </w:r>
      <w:proofErr w:type="spellEnd"/>
      <w:r w:rsidR="00707900">
        <w:rPr>
          <w:lang w:val="en-GB"/>
        </w:rPr>
        <w:t xml:space="preserve">. </w:t>
      </w:r>
    </w:p>
    <w:p w14:paraId="235608EE" w14:textId="05B91633" w:rsidR="009211BB" w:rsidRDefault="009211BB">
      <w:pPr>
        <w:rPr>
          <w:lang w:val="en-GB"/>
        </w:rPr>
      </w:pPr>
      <w:r>
        <w:rPr>
          <w:lang w:val="en-GB"/>
        </w:rPr>
        <w:t xml:space="preserve">Some then went on to </w:t>
      </w:r>
      <w:proofErr w:type="spellStart"/>
      <w:r>
        <w:rPr>
          <w:lang w:val="en-GB"/>
        </w:rPr>
        <w:t>Kangiara</w:t>
      </w:r>
      <w:proofErr w:type="spellEnd"/>
      <w:r>
        <w:rPr>
          <w:lang w:val="en-GB"/>
        </w:rPr>
        <w:t xml:space="preserve"> TSR, to add another site to the day. </w:t>
      </w:r>
      <w:r w:rsidR="00707900">
        <w:rPr>
          <w:lang w:val="en-GB"/>
        </w:rPr>
        <w:t>This is a small woodland remnant that has fabulous eucalypts but a disturbed groundcover layer. Perhaps a spring visit and a more thorough walk over would find more species.</w:t>
      </w:r>
    </w:p>
    <w:p w14:paraId="36A1633C" w14:textId="48C92B25" w:rsidR="00DC1A33" w:rsidRDefault="00AB336A">
      <w:pPr>
        <w:rPr>
          <w:lang w:val="en-GB"/>
        </w:rPr>
      </w:pPr>
      <w:r>
        <w:rPr>
          <w:lang w:val="en-GB"/>
        </w:rPr>
        <w:t xml:space="preserve">Thanks to all who contributed to this day, especially Alan Ford and Margaret Ning. </w:t>
      </w:r>
    </w:p>
    <w:p w14:paraId="68890BFF" w14:textId="5E92C2A2" w:rsidR="00AB336A" w:rsidRDefault="00AB336A">
      <w:pPr>
        <w:rPr>
          <w:lang w:val="en-GB"/>
        </w:rPr>
      </w:pPr>
      <w:r>
        <w:rPr>
          <w:lang w:val="en-GB"/>
        </w:rPr>
        <w:t>Kris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51"/>
        <w:gridCol w:w="4751"/>
      </w:tblGrid>
      <w:tr w:rsidR="00D50A8E" w14:paraId="46BB7E43" w14:textId="77777777" w:rsidTr="00D50A8E">
        <w:tc>
          <w:tcPr>
            <w:tcW w:w="4675" w:type="dxa"/>
          </w:tcPr>
          <w:p w14:paraId="6292383A" w14:textId="1F2CBA9D" w:rsidR="00D50A8E" w:rsidRDefault="00D50A8E" w:rsidP="00D50A8E">
            <w:pPr>
              <w:jc w:val="center"/>
              <w:rPr>
                <w:lang w:val="en-GB"/>
              </w:rPr>
            </w:pPr>
            <w:r>
              <w:rPr>
                <w:noProof/>
                <w:lang w:val="en-AU" w:eastAsia="en-AU"/>
              </w:rPr>
              <w:lastRenderedPageBreak/>
              <w:drawing>
                <wp:inline distT="0" distB="0" distL="0" distR="0" wp14:anchorId="4D18D20F" wp14:editId="204EF266">
                  <wp:extent cx="2880000" cy="216000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1E83F0D9" w14:textId="70FA5BFB" w:rsidR="00D50A8E" w:rsidRDefault="00D50A8E" w:rsidP="00D50A8E">
            <w:pPr>
              <w:jc w:val="center"/>
              <w:rPr>
                <w:lang w:val="en-GB"/>
              </w:rPr>
            </w:pPr>
            <w:r>
              <w:rPr>
                <w:noProof/>
                <w:lang w:val="en-AU" w:eastAsia="en-AU"/>
              </w:rPr>
              <w:drawing>
                <wp:inline distT="0" distB="0" distL="0" distR="0" wp14:anchorId="4FA7AB1D" wp14:editId="6E5C45FC">
                  <wp:extent cx="2880000" cy="216000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0A8E" w14:paraId="14C8C88E" w14:textId="77777777" w:rsidTr="00D50A8E">
        <w:tc>
          <w:tcPr>
            <w:tcW w:w="4675" w:type="dxa"/>
          </w:tcPr>
          <w:p w14:paraId="21E7AA7B" w14:textId="033E011E" w:rsidR="00D50A8E" w:rsidRDefault="00D50A8E" w:rsidP="00D50A8E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 xml:space="preserve">Giant </w:t>
            </w:r>
            <w:r w:rsidRPr="00D50A8E">
              <w:rPr>
                <w:i/>
                <w:iCs/>
                <w:lang w:val="en-GB"/>
              </w:rPr>
              <w:t xml:space="preserve">Eucalyptus </w:t>
            </w:r>
            <w:proofErr w:type="spellStart"/>
            <w:r w:rsidRPr="00D50A8E">
              <w:rPr>
                <w:i/>
                <w:iCs/>
                <w:lang w:val="en-GB"/>
              </w:rPr>
              <w:t>sideroxylon</w:t>
            </w:r>
            <w:proofErr w:type="spellEnd"/>
          </w:p>
        </w:tc>
        <w:tc>
          <w:tcPr>
            <w:tcW w:w="4675" w:type="dxa"/>
          </w:tcPr>
          <w:p w14:paraId="3E69F75F" w14:textId="77777777" w:rsidR="00D50A8E" w:rsidRDefault="00D50A8E" w:rsidP="00D50A8E">
            <w:pPr>
              <w:jc w:val="center"/>
              <w:rPr>
                <w:lang w:val="en-GB"/>
              </w:rPr>
            </w:pPr>
            <w:r w:rsidRPr="00D50A8E">
              <w:rPr>
                <w:i/>
                <w:iCs/>
                <w:lang w:val="en-GB"/>
              </w:rPr>
              <w:t xml:space="preserve">Eucalyptus </w:t>
            </w:r>
            <w:proofErr w:type="spellStart"/>
            <w:r w:rsidRPr="00D50A8E">
              <w:rPr>
                <w:i/>
                <w:iCs/>
                <w:lang w:val="en-GB"/>
              </w:rPr>
              <w:t>dealbata</w:t>
            </w:r>
            <w:proofErr w:type="spellEnd"/>
            <w:r>
              <w:rPr>
                <w:lang w:val="en-GB"/>
              </w:rPr>
              <w:t xml:space="preserve"> fruit</w:t>
            </w:r>
          </w:p>
          <w:p w14:paraId="4F83F7DD" w14:textId="15F6F6E2" w:rsidR="00D50A8E" w:rsidRDefault="00D50A8E" w:rsidP="00D50A8E">
            <w:pPr>
              <w:jc w:val="center"/>
              <w:rPr>
                <w:lang w:val="en-GB"/>
              </w:rPr>
            </w:pPr>
          </w:p>
        </w:tc>
      </w:tr>
      <w:tr w:rsidR="00D50A8E" w14:paraId="5CAB554A" w14:textId="77777777" w:rsidTr="00D50A8E">
        <w:tc>
          <w:tcPr>
            <w:tcW w:w="4675" w:type="dxa"/>
          </w:tcPr>
          <w:p w14:paraId="75C2BF4F" w14:textId="27662782" w:rsidR="00D50A8E" w:rsidRDefault="00D50A8E" w:rsidP="00D50A8E">
            <w:pPr>
              <w:jc w:val="center"/>
              <w:rPr>
                <w:lang w:val="en-GB"/>
              </w:rPr>
            </w:pPr>
            <w:r>
              <w:rPr>
                <w:noProof/>
                <w:lang w:val="en-AU" w:eastAsia="en-AU"/>
              </w:rPr>
              <w:drawing>
                <wp:inline distT="0" distB="0" distL="0" distR="0" wp14:anchorId="741D53C7" wp14:editId="15067C19">
                  <wp:extent cx="2880000" cy="216000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4B321DBA" w14:textId="3849A20A" w:rsidR="00D50A8E" w:rsidRDefault="00D50A8E" w:rsidP="00D50A8E">
            <w:pPr>
              <w:jc w:val="center"/>
              <w:rPr>
                <w:lang w:val="en-GB"/>
              </w:rPr>
            </w:pPr>
            <w:r>
              <w:rPr>
                <w:noProof/>
                <w:lang w:val="en-AU" w:eastAsia="en-AU"/>
              </w:rPr>
              <w:drawing>
                <wp:inline distT="0" distB="0" distL="0" distR="0" wp14:anchorId="2B7D1D06" wp14:editId="7BDA36B1">
                  <wp:extent cx="2880000" cy="216000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0A8E" w14:paraId="591182BF" w14:textId="77777777" w:rsidTr="00D50A8E">
        <w:tc>
          <w:tcPr>
            <w:tcW w:w="4675" w:type="dxa"/>
          </w:tcPr>
          <w:p w14:paraId="75A3DEC5" w14:textId="77777777" w:rsidR="00D50A8E" w:rsidRDefault="00D50A8E" w:rsidP="00D50A8E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Neck stretching at Frogmore Cemetery</w:t>
            </w:r>
          </w:p>
          <w:p w14:paraId="33F3E73A" w14:textId="1D2A2A42" w:rsidR="00D50A8E" w:rsidRDefault="00D50A8E" w:rsidP="00D50A8E">
            <w:pPr>
              <w:jc w:val="center"/>
              <w:rPr>
                <w:lang w:val="en-GB"/>
              </w:rPr>
            </w:pPr>
          </w:p>
        </w:tc>
        <w:tc>
          <w:tcPr>
            <w:tcW w:w="4675" w:type="dxa"/>
          </w:tcPr>
          <w:p w14:paraId="2EFA72C4" w14:textId="5828FCDF" w:rsidR="00D50A8E" w:rsidRPr="00D50A8E" w:rsidRDefault="00D50A8E" w:rsidP="00D50A8E">
            <w:pPr>
              <w:jc w:val="center"/>
              <w:rPr>
                <w:i/>
                <w:iCs/>
                <w:lang w:val="en-GB"/>
              </w:rPr>
            </w:pPr>
            <w:r w:rsidRPr="00D50A8E">
              <w:rPr>
                <w:i/>
                <w:iCs/>
                <w:lang w:val="en-GB"/>
              </w:rPr>
              <w:t xml:space="preserve">Eucalyptus </w:t>
            </w:r>
            <w:proofErr w:type="spellStart"/>
            <w:r w:rsidRPr="00D50A8E">
              <w:rPr>
                <w:i/>
                <w:iCs/>
                <w:lang w:val="en-GB"/>
              </w:rPr>
              <w:t>albens</w:t>
            </w:r>
            <w:proofErr w:type="spellEnd"/>
          </w:p>
        </w:tc>
      </w:tr>
      <w:tr w:rsidR="00D50A8E" w14:paraId="337BFB6C" w14:textId="77777777" w:rsidTr="00D50A8E">
        <w:tc>
          <w:tcPr>
            <w:tcW w:w="4675" w:type="dxa"/>
          </w:tcPr>
          <w:p w14:paraId="0FD1C669" w14:textId="154076AE" w:rsidR="00D50A8E" w:rsidRDefault="00D50A8E" w:rsidP="00D50A8E">
            <w:pPr>
              <w:jc w:val="center"/>
              <w:rPr>
                <w:lang w:val="en-GB"/>
              </w:rPr>
            </w:pPr>
            <w:r>
              <w:rPr>
                <w:noProof/>
                <w:lang w:val="en-AU" w:eastAsia="en-AU"/>
              </w:rPr>
              <w:drawing>
                <wp:inline distT="0" distB="0" distL="0" distR="0" wp14:anchorId="171B7A30" wp14:editId="6515B8EA">
                  <wp:extent cx="2876400" cy="2160000"/>
                  <wp:effectExtent l="0" t="0" r="635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4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7DB568A2" w14:textId="7098F486" w:rsidR="00D50A8E" w:rsidRDefault="00D50A8E" w:rsidP="00D50A8E">
            <w:pPr>
              <w:jc w:val="center"/>
              <w:rPr>
                <w:lang w:val="en-GB"/>
              </w:rPr>
            </w:pPr>
            <w:r>
              <w:rPr>
                <w:noProof/>
                <w:lang w:val="en-AU" w:eastAsia="en-AU"/>
              </w:rPr>
              <w:drawing>
                <wp:inline distT="0" distB="0" distL="0" distR="0" wp14:anchorId="47E5B804" wp14:editId="36E9A76D">
                  <wp:extent cx="2876400" cy="2160000"/>
                  <wp:effectExtent l="0" t="0" r="63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4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0A8E" w14:paraId="6212CBA3" w14:textId="77777777" w:rsidTr="00D50A8E">
        <w:tc>
          <w:tcPr>
            <w:tcW w:w="4675" w:type="dxa"/>
          </w:tcPr>
          <w:p w14:paraId="36693FB8" w14:textId="1F564318" w:rsidR="00D50A8E" w:rsidRDefault="00D50A8E" w:rsidP="00D50A8E">
            <w:pPr>
              <w:jc w:val="center"/>
              <w:rPr>
                <w:lang w:val="en-GB"/>
              </w:rPr>
            </w:pPr>
            <w:proofErr w:type="spellStart"/>
            <w:r>
              <w:rPr>
                <w:lang w:val="en-GB"/>
              </w:rPr>
              <w:t>Tarengo</w:t>
            </w:r>
            <w:proofErr w:type="spellEnd"/>
            <w:r>
              <w:rPr>
                <w:lang w:val="en-GB"/>
              </w:rPr>
              <w:t xml:space="preserve"> TSR</w:t>
            </w:r>
          </w:p>
        </w:tc>
        <w:tc>
          <w:tcPr>
            <w:tcW w:w="4675" w:type="dxa"/>
          </w:tcPr>
          <w:p w14:paraId="4F0DE7A4" w14:textId="77777777" w:rsidR="00D50A8E" w:rsidRDefault="00D50A8E" w:rsidP="00D50A8E">
            <w:pPr>
              <w:jc w:val="center"/>
              <w:rPr>
                <w:lang w:val="en-GB"/>
              </w:rPr>
            </w:pPr>
            <w:proofErr w:type="spellStart"/>
            <w:r>
              <w:rPr>
                <w:lang w:val="en-GB"/>
              </w:rPr>
              <w:t>Kangiara</w:t>
            </w:r>
            <w:proofErr w:type="spellEnd"/>
            <w:r>
              <w:rPr>
                <w:lang w:val="en-GB"/>
              </w:rPr>
              <w:t xml:space="preserve"> TSR</w:t>
            </w:r>
          </w:p>
          <w:p w14:paraId="7EBE3561" w14:textId="3EAEB2CB" w:rsidR="00D50A8E" w:rsidRDefault="00D50A8E" w:rsidP="00D50A8E">
            <w:pPr>
              <w:jc w:val="center"/>
              <w:rPr>
                <w:lang w:val="en-GB"/>
              </w:rPr>
            </w:pPr>
          </w:p>
        </w:tc>
      </w:tr>
    </w:tbl>
    <w:p w14:paraId="3F41A6AE" w14:textId="77777777" w:rsidR="00D50A8E" w:rsidRPr="009211BB" w:rsidRDefault="00D50A8E">
      <w:pPr>
        <w:rPr>
          <w:lang w:val="en-GB"/>
        </w:rPr>
      </w:pPr>
    </w:p>
    <w:sectPr w:rsidR="00D50A8E" w:rsidRPr="009211B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3407"/>
    <w:rsid w:val="00233407"/>
    <w:rsid w:val="003D07CA"/>
    <w:rsid w:val="003D5AD5"/>
    <w:rsid w:val="003E3B2F"/>
    <w:rsid w:val="004C10E3"/>
    <w:rsid w:val="00636086"/>
    <w:rsid w:val="00661826"/>
    <w:rsid w:val="00707900"/>
    <w:rsid w:val="00812154"/>
    <w:rsid w:val="009211BB"/>
    <w:rsid w:val="00AB336A"/>
    <w:rsid w:val="00D50A8E"/>
    <w:rsid w:val="00DC1A33"/>
    <w:rsid w:val="00EB62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6B2619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D50A8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6618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6182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D50A8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6618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6182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413</Words>
  <Characters>2356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2764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Alan</dc:creator>
  <cp:lastModifiedBy>HP</cp:lastModifiedBy>
  <cp:revision>4</cp:revision>
  <dcterms:created xsi:type="dcterms:W3CDTF">2019-07-05T03:57:00Z</dcterms:created>
  <dcterms:modified xsi:type="dcterms:W3CDTF">2019-07-05T04:09:00Z</dcterms:modified>
</cp:coreProperties>
</file>